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543" w:rsidRDefault="00071543">
      <w:pPr>
        <w:pStyle w:val="ConsPlusNormal0"/>
        <w:jc w:val="both"/>
        <w:outlineLvl w:val="0"/>
      </w:pPr>
      <w:bookmarkStart w:id="0" w:name="_GoBack"/>
      <w:bookmarkEnd w:id="0"/>
    </w:p>
    <w:p w:rsidR="00071543" w:rsidRDefault="00EB4F90">
      <w:pPr>
        <w:pStyle w:val="ConsPlusTitle0"/>
        <w:jc w:val="center"/>
        <w:outlineLvl w:val="0"/>
      </w:pPr>
      <w:r>
        <w:t>ГЛАВА АДМИНИСТРАЦИИ (ГУБЕРНАТОР) КРАСНОДАРСКОГО КРАЯ</w:t>
      </w:r>
    </w:p>
    <w:p w:rsidR="00071543" w:rsidRDefault="00071543">
      <w:pPr>
        <w:pStyle w:val="ConsPlusTitle0"/>
        <w:jc w:val="center"/>
      </w:pPr>
    </w:p>
    <w:p w:rsidR="00071543" w:rsidRDefault="00EB4F90">
      <w:pPr>
        <w:pStyle w:val="ConsPlusTitle0"/>
        <w:jc w:val="center"/>
      </w:pPr>
      <w:r>
        <w:t>ПОСТАНОВЛЕНИЕ</w:t>
      </w:r>
    </w:p>
    <w:p w:rsidR="00071543" w:rsidRDefault="00EB4F90">
      <w:pPr>
        <w:pStyle w:val="ConsPlusTitle0"/>
        <w:jc w:val="center"/>
      </w:pPr>
      <w:r>
        <w:t>от 27 февраля 2010 г. N 97</w:t>
      </w:r>
    </w:p>
    <w:p w:rsidR="00071543" w:rsidRDefault="00071543">
      <w:pPr>
        <w:pStyle w:val="ConsPlusTitle0"/>
        <w:jc w:val="center"/>
      </w:pPr>
    </w:p>
    <w:p w:rsidR="00071543" w:rsidRDefault="00EB4F90">
      <w:pPr>
        <w:pStyle w:val="ConsPlusTitle0"/>
        <w:jc w:val="center"/>
      </w:pPr>
      <w:r>
        <w:t>О КРАЕВОЙ КОМИССИИ</w:t>
      </w:r>
    </w:p>
    <w:p w:rsidR="00071543" w:rsidRDefault="00EB4F90">
      <w:pPr>
        <w:pStyle w:val="ConsPlusTitle0"/>
        <w:jc w:val="center"/>
      </w:pPr>
      <w:r>
        <w:t>ПО ГОСУДАРСТВЕННО-ЧАСТНОМУ ПАРТНЕРСТВУ КРАСНОДАРСКОГО КРАЯ</w:t>
      </w:r>
    </w:p>
    <w:p w:rsidR="00071543" w:rsidRDefault="0007154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715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543" w:rsidRDefault="0007154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543" w:rsidRDefault="0007154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1543" w:rsidRDefault="00EB4F9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1543" w:rsidRDefault="00EB4F90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главы администрации (губернатора) Краснодарского края</w:t>
            </w:r>
          </w:p>
          <w:p w:rsidR="00071543" w:rsidRDefault="00EB4F9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24.09.2010 </w:t>
            </w:r>
            <w:hyperlink r:id="rId6" w:tooltip="Постановление главы администрации (губернатора) Краснодарского края от 24.09.2010 N 821 &quot;О внесении изменений в постановление главы администрации (губернатора) Краснодарского края от 27 февраля 2010 года N 97 &quot;О краевой комиссии по государственно-частному парт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27.09.2012 </w:t>
            </w:r>
            <w:hyperlink r:id="rId7" w:tooltip="Постановление главы администрации (губернатора) Краснодарского края от 27.09.2012 N 1112 &quot;О внесении изменений в постановление главы администрации (губернатора) Краснодарского края от 27 февраля 2010 года N 97 &quot;О краевой комиссии по государственно-частному пар">
              <w:r>
                <w:rPr>
                  <w:color w:val="0000FF"/>
                </w:rPr>
                <w:t>N 1112</w:t>
              </w:r>
            </w:hyperlink>
            <w:r>
              <w:rPr>
                <w:color w:val="392C69"/>
              </w:rPr>
              <w:t xml:space="preserve">, от 07.07.2017 </w:t>
            </w:r>
            <w:hyperlink r:id="rId8" w:tooltip="Постановление главы администрации (губернатора) Краснодарского края от 07.07.2017 N 505 &quot;О внесении изменений в некоторые правовые акты главы администрации (губернатора) Краснодарского края&quot; {КонсультантПлюс}">
              <w:r>
                <w:rPr>
                  <w:color w:val="0000FF"/>
                </w:rPr>
                <w:t>N 505</w:t>
              </w:r>
            </w:hyperlink>
            <w:r>
              <w:rPr>
                <w:color w:val="392C69"/>
              </w:rPr>
              <w:t>,</w:t>
            </w:r>
          </w:p>
          <w:p w:rsidR="00071543" w:rsidRDefault="00EB4F9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05.12.2018 </w:t>
            </w:r>
            <w:hyperlink r:id="rId9" w:tooltip="Постановление главы администрации (губернатора) Краснодарского края от 05.12.2018 N 802 &quot;О внесении изменений в постановление главы администрации (губернатора) Краснодарского края от 27 февраля 2010 года N 97 &quot;О краевой комиссии по государственно-частному парт">
              <w:r>
                <w:rPr>
                  <w:color w:val="0000FF"/>
                </w:rPr>
                <w:t>N 802</w:t>
              </w:r>
            </w:hyperlink>
            <w:r>
              <w:rPr>
                <w:color w:val="392C69"/>
              </w:rPr>
              <w:t>, от 06.08.20</w:t>
            </w:r>
            <w:r>
              <w:rPr>
                <w:color w:val="392C69"/>
              </w:rPr>
              <w:t xml:space="preserve">21 </w:t>
            </w:r>
            <w:hyperlink r:id="rId10" w:tooltip="Постановление главы администрации (губернатора) Краснодарского края от 06.08.2021 N 467 &quot;О внесении изменений в постановление главы администрации (губернатора) Краснодарского края от 27 февраля 2010 г. N 97 &quot;О краевой комиссии по государственно-частному партне">
              <w:r>
                <w:rPr>
                  <w:color w:val="0000FF"/>
                </w:rPr>
                <w:t>N 467</w:t>
              </w:r>
            </w:hyperlink>
            <w:r>
              <w:rPr>
                <w:color w:val="392C69"/>
              </w:rPr>
              <w:t>,</w:t>
            </w:r>
          </w:p>
          <w:p w:rsidR="00071543" w:rsidRDefault="00EB4F90">
            <w:pPr>
              <w:pStyle w:val="ConsPlusNormal0"/>
              <w:jc w:val="center"/>
            </w:pPr>
            <w:hyperlink r:id="rId11" w:tooltip="Постановление Губернатора Краснодарского края от 11.10.2023 N 803 &quot;О внесении изменений в некоторые правовые акты главы администрации (губернатора) Краснодарского края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Краснодарского края от 11.10.2023 N 803)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543" w:rsidRDefault="00071543">
            <w:pPr>
              <w:pStyle w:val="ConsPlusNormal0"/>
            </w:pPr>
          </w:p>
        </w:tc>
      </w:tr>
    </w:tbl>
    <w:p w:rsidR="00071543" w:rsidRDefault="00071543">
      <w:pPr>
        <w:pStyle w:val="ConsPlusNormal0"/>
        <w:jc w:val="both"/>
      </w:pPr>
    </w:p>
    <w:p w:rsidR="00071543" w:rsidRDefault="00EB4F90">
      <w:pPr>
        <w:pStyle w:val="ConsPlusNormal0"/>
        <w:ind w:firstLine="540"/>
        <w:jc w:val="both"/>
      </w:pPr>
      <w:r>
        <w:t>В целях реализации инфраструктурных проектов путем использования инструментов государственно-частного партнерства, привлечения частных</w:t>
      </w:r>
      <w:r>
        <w:t xml:space="preserve"> инвестиций в экономику Краснодарского края, а также повышения эффективности использования имущества, находящегося в собственности Краснодарского края, постановляю:</w:t>
      </w:r>
    </w:p>
    <w:p w:rsidR="00071543" w:rsidRDefault="00EB4F90">
      <w:pPr>
        <w:pStyle w:val="ConsPlusNormal0"/>
        <w:jc w:val="both"/>
      </w:pPr>
      <w:r>
        <w:t xml:space="preserve">(в ред. </w:t>
      </w:r>
      <w:hyperlink r:id="rId12" w:tooltip="Постановление Губернатора Краснодарского края от 11.10.2023 N 803 &quot;О внесении изменений в некоторые правовые акты главы администрации (губернатора) Краснодар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11.10.2023 N 803)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1. Образовать краевую комиссию по государственно-частному партнерству Краснодар</w:t>
      </w:r>
      <w:r>
        <w:t xml:space="preserve">ского края и утвердить ее </w:t>
      </w:r>
      <w:hyperlink w:anchor="P41" w:tooltip="СОСТАВ">
        <w:r>
          <w:rPr>
            <w:color w:val="0000FF"/>
          </w:rPr>
          <w:t>состав</w:t>
        </w:r>
      </w:hyperlink>
      <w:r>
        <w:t xml:space="preserve"> (приложение N 1).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 xml:space="preserve">2. Утвердить </w:t>
      </w:r>
      <w:hyperlink w:anchor="P100" w:tooltip="ПОЛОЖЕНИЕ">
        <w:r>
          <w:rPr>
            <w:color w:val="0000FF"/>
          </w:rPr>
          <w:t>Положение</w:t>
        </w:r>
      </w:hyperlink>
      <w:r>
        <w:t xml:space="preserve"> о краевой комиссии по государственно-частному партнерству Краснодарского края (приложение N 2).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3. Возложить на министерство экономики Краснодарского края (Юртаев А.С.) организационно-техническое обеспечение деятельности краевой комиссии по государственно-частному партнерству Краснодарского края.</w:t>
      </w:r>
    </w:p>
    <w:p w:rsidR="00071543" w:rsidRDefault="00EB4F90">
      <w:pPr>
        <w:pStyle w:val="ConsPlusNormal0"/>
        <w:jc w:val="both"/>
      </w:pPr>
      <w:r>
        <w:t xml:space="preserve">(в ред. </w:t>
      </w:r>
      <w:hyperlink r:id="rId13" w:tooltip="Постановление главы администрации (губернатора) Краснодарского края от 06.08.2021 N 467 &quot;О внесении изменений в постановление главы администрации (губернатора) Краснодарского края от 27 февраля 2010 г. N 97 &quot;О краевой комиссии по государственно-частному партне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06.08.2021 N 467, </w:t>
      </w:r>
      <w:hyperlink r:id="rId14" w:tooltip="Постановление Губернатора Краснодарского края от 11.10.2023 N 803 &quot;О внесении изменений в некоторые правовые акты главы администрации (губернатора) Краснодар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11.10.2023 N 803)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4. Департаменту по делам СМИ, печати, телерадиовещания и средств массовых коммуникаций Краснодарского кр</w:t>
      </w:r>
      <w:r>
        <w:t>ая (Касьянов) опубликовать настоящее постановление в средствах массовой информации Краснодарского края.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5. Контроль за выполнением настоящего постановления возложить на первого заместителя Губернатора Краснодарского края Галася И.П.</w:t>
      </w:r>
    </w:p>
    <w:p w:rsidR="00071543" w:rsidRDefault="00EB4F90">
      <w:pPr>
        <w:pStyle w:val="ConsPlusNormal0"/>
        <w:jc w:val="both"/>
      </w:pPr>
      <w:r>
        <w:t xml:space="preserve">(в ред. </w:t>
      </w:r>
      <w:hyperlink r:id="rId15" w:tooltip="Постановление главы администрации (губернатора) Краснодарского края от 06.08.2021 N 467 &quot;О внесении изменений в постановление главы администрации (губернатора) Краснодарского края от 27 февраля 2010 г. N 97 &quot;О краевой комиссии по государственно-частному партне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06.08.2021 N 4</w:t>
      </w:r>
      <w:r>
        <w:t xml:space="preserve">67, </w:t>
      </w:r>
      <w:hyperlink r:id="rId16" w:tooltip="Постановление Губернатора Краснодарского края от 11.10.2023 N 803 &quot;О внесении изменений в некоторые правовые акты главы администрации (губернатора) Краснодар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11.10.2023 N 803)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6. Постановление вступает в силу со дня его официального опубликования.</w:t>
      </w:r>
    </w:p>
    <w:p w:rsidR="00071543" w:rsidRDefault="00071543">
      <w:pPr>
        <w:pStyle w:val="ConsPlusNormal0"/>
        <w:jc w:val="both"/>
      </w:pPr>
    </w:p>
    <w:p w:rsidR="00071543" w:rsidRDefault="00EB4F90">
      <w:pPr>
        <w:pStyle w:val="ConsPlusNormal0"/>
        <w:jc w:val="right"/>
      </w:pPr>
      <w:r>
        <w:t>И.о. главы администрации (губернатора)</w:t>
      </w:r>
    </w:p>
    <w:p w:rsidR="00071543" w:rsidRDefault="00EB4F90">
      <w:pPr>
        <w:pStyle w:val="ConsPlusNormal0"/>
        <w:jc w:val="right"/>
      </w:pPr>
      <w:r>
        <w:t>Краснодарского края</w:t>
      </w:r>
    </w:p>
    <w:p w:rsidR="00071543" w:rsidRDefault="00EB4F90">
      <w:pPr>
        <w:pStyle w:val="ConsPlusNormal0"/>
        <w:jc w:val="right"/>
      </w:pPr>
      <w:r>
        <w:t>М.К.АХЕДЖАК</w:t>
      </w:r>
    </w:p>
    <w:p w:rsidR="00071543" w:rsidRDefault="00071543">
      <w:pPr>
        <w:pStyle w:val="ConsPlusNormal0"/>
        <w:jc w:val="both"/>
      </w:pPr>
    </w:p>
    <w:p w:rsidR="00071543" w:rsidRDefault="00071543">
      <w:pPr>
        <w:pStyle w:val="ConsPlusNormal0"/>
        <w:jc w:val="both"/>
      </w:pPr>
    </w:p>
    <w:p w:rsidR="00071543" w:rsidRDefault="00071543">
      <w:pPr>
        <w:pStyle w:val="ConsPlusNormal0"/>
        <w:jc w:val="both"/>
      </w:pPr>
    </w:p>
    <w:p w:rsidR="00071543" w:rsidRDefault="00071543">
      <w:pPr>
        <w:pStyle w:val="ConsPlusNormal0"/>
        <w:jc w:val="both"/>
      </w:pPr>
    </w:p>
    <w:p w:rsidR="00071543" w:rsidRDefault="00071543">
      <w:pPr>
        <w:pStyle w:val="ConsPlusNormal0"/>
        <w:jc w:val="both"/>
      </w:pPr>
    </w:p>
    <w:p w:rsidR="00071543" w:rsidRDefault="00EB4F90">
      <w:pPr>
        <w:pStyle w:val="ConsPlusNormal0"/>
        <w:jc w:val="right"/>
        <w:outlineLvl w:val="0"/>
      </w:pPr>
      <w:r>
        <w:t>Приложение N 1</w:t>
      </w:r>
    </w:p>
    <w:p w:rsidR="00071543" w:rsidRDefault="00071543">
      <w:pPr>
        <w:pStyle w:val="ConsPlusNormal0"/>
        <w:jc w:val="both"/>
      </w:pPr>
    </w:p>
    <w:p w:rsidR="00071543" w:rsidRDefault="00EB4F90">
      <w:pPr>
        <w:pStyle w:val="ConsPlusNormal0"/>
        <w:jc w:val="right"/>
      </w:pPr>
      <w:r>
        <w:t>Утвержден</w:t>
      </w:r>
    </w:p>
    <w:p w:rsidR="00071543" w:rsidRDefault="00EB4F90">
      <w:pPr>
        <w:pStyle w:val="ConsPlusNormal0"/>
        <w:jc w:val="right"/>
      </w:pPr>
      <w:r>
        <w:t>постановлением</w:t>
      </w:r>
    </w:p>
    <w:p w:rsidR="00071543" w:rsidRDefault="00EB4F90">
      <w:pPr>
        <w:pStyle w:val="ConsPlusNormal0"/>
        <w:jc w:val="right"/>
      </w:pPr>
      <w:r>
        <w:lastRenderedPageBreak/>
        <w:t>главы администрации (губернатора)</w:t>
      </w:r>
    </w:p>
    <w:p w:rsidR="00071543" w:rsidRDefault="00EB4F90">
      <w:pPr>
        <w:pStyle w:val="ConsPlusNormal0"/>
        <w:jc w:val="right"/>
      </w:pPr>
      <w:r>
        <w:t>Краснодарского края</w:t>
      </w:r>
    </w:p>
    <w:p w:rsidR="00071543" w:rsidRDefault="00EB4F90">
      <w:pPr>
        <w:pStyle w:val="ConsPlusNormal0"/>
        <w:jc w:val="right"/>
      </w:pPr>
      <w:r>
        <w:t>от 27 февраля 2010 г. N 97</w:t>
      </w:r>
    </w:p>
    <w:p w:rsidR="00071543" w:rsidRDefault="00071543">
      <w:pPr>
        <w:pStyle w:val="ConsPlusNormal0"/>
        <w:jc w:val="both"/>
      </w:pPr>
    </w:p>
    <w:p w:rsidR="00071543" w:rsidRDefault="00EB4F90">
      <w:pPr>
        <w:pStyle w:val="ConsPlusTitle0"/>
        <w:jc w:val="center"/>
      </w:pPr>
      <w:bookmarkStart w:id="1" w:name="P41"/>
      <w:bookmarkEnd w:id="1"/>
      <w:r>
        <w:t>СОСТАВ</w:t>
      </w:r>
    </w:p>
    <w:p w:rsidR="00071543" w:rsidRDefault="00EB4F90">
      <w:pPr>
        <w:pStyle w:val="ConsPlusTitle0"/>
        <w:jc w:val="center"/>
      </w:pPr>
      <w:r>
        <w:t>КРАЕВОЙ КОМИССИИ ПО ГОСУДАРСТВЕННО-ЧАСТНОМУ</w:t>
      </w:r>
    </w:p>
    <w:p w:rsidR="00071543" w:rsidRDefault="00EB4F90">
      <w:pPr>
        <w:pStyle w:val="ConsPlusTitle0"/>
        <w:jc w:val="center"/>
      </w:pPr>
      <w:r>
        <w:t>ПАРТНЕРСТВУ КРАСНОДАРСКОГО КРАЯ</w:t>
      </w:r>
    </w:p>
    <w:p w:rsidR="00071543" w:rsidRDefault="0007154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715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543" w:rsidRDefault="0007154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543" w:rsidRDefault="0007154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1543" w:rsidRDefault="00EB4F9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1543" w:rsidRDefault="00EB4F9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 w:tooltip="Постановление Губернатора Краснодарского края от 11.10.2023 N 803 &quot;О внесении изменений в некоторые правовые акты главы администрации (губернатора) Краснодарского края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Краснодарского края от 11.10.2023 N 803)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543" w:rsidRDefault="00071543">
            <w:pPr>
              <w:pStyle w:val="ConsPlusNormal0"/>
            </w:pPr>
          </w:p>
        </w:tc>
      </w:tr>
    </w:tbl>
    <w:p w:rsidR="00071543" w:rsidRDefault="00071543">
      <w:pPr>
        <w:pStyle w:val="ConsPlusNormal0"/>
        <w:jc w:val="both"/>
      </w:pPr>
    </w:p>
    <w:p w:rsidR="00071543" w:rsidRDefault="00EB4F90">
      <w:pPr>
        <w:pStyle w:val="ConsPlusNormal0"/>
        <w:ind w:firstLine="540"/>
        <w:jc w:val="both"/>
      </w:pPr>
      <w:r>
        <w:t>Первый заместитель Губернатора Краснодарского края (финансовая, бюджетная и экономическая политика), председатель комиссии;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министр экономики Краснодарского края, заместитель председателя комиссии;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заместитель министра экономики Краснодарского края, ответс</w:t>
      </w:r>
      <w:r>
        <w:t>твенный секретарь комиссии.</w:t>
      </w:r>
    </w:p>
    <w:p w:rsidR="00071543" w:rsidRDefault="00071543">
      <w:pPr>
        <w:pStyle w:val="ConsPlusNormal0"/>
        <w:jc w:val="both"/>
      </w:pPr>
    </w:p>
    <w:p w:rsidR="00071543" w:rsidRDefault="00EB4F90">
      <w:pPr>
        <w:pStyle w:val="ConsPlusNormal0"/>
        <w:jc w:val="center"/>
      </w:pPr>
      <w:r>
        <w:t>Члены комиссии:</w:t>
      </w:r>
    </w:p>
    <w:p w:rsidR="00071543" w:rsidRDefault="00071543">
      <w:pPr>
        <w:pStyle w:val="ConsPlusNormal0"/>
        <w:jc w:val="both"/>
      </w:pPr>
    </w:p>
    <w:p w:rsidR="00071543" w:rsidRDefault="00EB4F90">
      <w:pPr>
        <w:pStyle w:val="ConsPlusNormal0"/>
        <w:ind w:firstLine="540"/>
        <w:jc w:val="both"/>
      </w:pPr>
      <w:r>
        <w:t>заместитель Губернатора Краснодарского края (топливно-энергетический комплекс, жилищно-коммунальное хозяйство);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заместитель Губернатора Краснодарского края (строительство, архитектура, ГО и ЧС);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заместитель Губернатора Краснодарского края (казачество, физическая культура и спорт);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заместитель Губернатора Краснодарского края (агропромышленный комплекс);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заместитель Губернатора Краснодарского края (социальная политика);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заместитель Губернатора Красн</w:t>
      </w:r>
      <w:r>
        <w:t>одарского края (имущественные отношения, природные ресурсы);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заместитель Губернатора Краснодарского края (вопросы развития);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министр финансов Краснодарского края;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министр топливно-энергетического комплекса и жилищно-коммунального хозяйства Краснодарского края;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министр здравоохранения Краснодарского края;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министр физической культуры и спорта Краснодарского края;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министр культуры Краснодарского края;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министр курортов,</w:t>
      </w:r>
      <w:r>
        <w:t xml:space="preserve"> туризма и олимпийского наследия Краснодарского края;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министр образования, науки и молодежной политики Краснодарского края;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министр природных ресурсов Краснодарского края;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министр промышленной политики Краснодарского края;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министр сельского хозяйства и пер</w:t>
      </w:r>
      <w:r>
        <w:t>ерабатывающей промышленности Краснодарского края;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министр транспорта и дорожного хозяйства Краснодарского края;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lastRenderedPageBreak/>
        <w:t>министр труда и социального развития Краснодарского края;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министр гражданской обороны и чрезвычайных ситуаций Краснодарского края;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 xml:space="preserve">руководитель </w:t>
      </w:r>
      <w:r>
        <w:t>департамента имущественных отношений Краснодарского края;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руководитель департамента по архитектуре и градостроительству Краснодарского края;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руководитель департамента по регулированию контрактной системы Краснодарского края;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руководитель департамента госуд</w:t>
      </w:r>
      <w:r>
        <w:t>арственного регулирования тарифов Краснодарского края;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руководитель департамента строительства Краснодарского края;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руководитель департамента инвестиций и развития малого и среднего предпринимательства Краснодарского края;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руководитель департамента информа</w:t>
      </w:r>
      <w:r>
        <w:t>тизации и связи Краснодарского края;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председатель комитета Законодательного Собрания Краснодарского края по финансово-бюджетной, налоговой, экономической политике, предпринимательству и финансовым рынкам (по согласованию).</w:t>
      </w:r>
    </w:p>
    <w:p w:rsidR="00071543" w:rsidRDefault="00071543">
      <w:pPr>
        <w:pStyle w:val="ConsPlusNormal0"/>
        <w:jc w:val="both"/>
      </w:pPr>
    </w:p>
    <w:p w:rsidR="00071543" w:rsidRDefault="00EB4F90">
      <w:pPr>
        <w:pStyle w:val="ConsPlusNormal0"/>
        <w:jc w:val="right"/>
      </w:pPr>
      <w:r>
        <w:t>Руководитель</w:t>
      </w:r>
    </w:p>
    <w:p w:rsidR="00071543" w:rsidRDefault="00EB4F90">
      <w:pPr>
        <w:pStyle w:val="ConsPlusNormal0"/>
        <w:jc w:val="right"/>
      </w:pPr>
      <w:r>
        <w:t>департамента инвестиций</w:t>
      </w:r>
    </w:p>
    <w:p w:rsidR="00071543" w:rsidRDefault="00EB4F90">
      <w:pPr>
        <w:pStyle w:val="ConsPlusNormal0"/>
        <w:jc w:val="right"/>
      </w:pPr>
      <w:r>
        <w:t>и проектного сопровождения</w:t>
      </w:r>
    </w:p>
    <w:p w:rsidR="00071543" w:rsidRDefault="00EB4F90">
      <w:pPr>
        <w:pStyle w:val="ConsPlusNormal0"/>
        <w:jc w:val="right"/>
      </w:pPr>
      <w:r>
        <w:t>Краснодарского края</w:t>
      </w:r>
    </w:p>
    <w:p w:rsidR="00071543" w:rsidRDefault="00EB4F90">
      <w:pPr>
        <w:pStyle w:val="ConsPlusNormal0"/>
        <w:jc w:val="right"/>
      </w:pPr>
      <w:r>
        <w:t>А.Ю.СИНИЦЫНА</w:t>
      </w:r>
    </w:p>
    <w:p w:rsidR="00071543" w:rsidRDefault="00071543">
      <w:pPr>
        <w:pStyle w:val="ConsPlusNormal0"/>
        <w:jc w:val="both"/>
      </w:pPr>
    </w:p>
    <w:p w:rsidR="00071543" w:rsidRDefault="00071543">
      <w:pPr>
        <w:pStyle w:val="ConsPlusNormal0"/>
        <w:jc w:val="both"/>
      </w:pPr>
    </w:p>
    <w:p w:rsidR="00071543" w:rsidRDefault="00071543">
      <w:pPr>
        <w:pStyle w:val="ConsPlusNormal0"/>
        <w:jc w:val="both"/>
      </w:pPr>
    </w:p>
    <w:p w:rsidR="00071543" w:rsidRDefault="00071543">
      <w:pPr>
        <w:pStyle w:val="ConsPlusNormal0"/>
        <w:jc w:val="both"/>
      </w:pPr>
    </w:p>
    <w:p w:rsidR="00071543" w:rsidRDefault="00071543">
      <w:pPr>
        <w:pStyle w:val="ConsPlusNormal0"/>
        <w:jc w:val="both"/>
      </w:pPr>
    </w:p>
    <w:p w:rsidR="00071543" w:rsidRDefault="00EB4F90">
      <w:pPr>
        <w:pStyle w:val="ConsPlusNormal0"/>
        <w:jc w:val="right"/>
        <w:outlineLvl w:val="0"/>
      </w:pPr>
      <w:r>
        <w:t>Приложение N 2</w:t>
      </w:r>
    </w:p>
    <w:p w:rsidR="00071543" w:rsidRDefault="00071543">
      <w:pPr>
        <w:pStyle w:val="ConsPlusNormal0"/>
        <w:jc w:val="both"/>
      </w:pPr>
    </w:p>
    <w:p w:rsidR="00071543" w:rsidRDefault="00EB4F90">
      <w:pPr>
        <w:pStyle w:val="ConsPlusNormal0"/>
        <w:jc w:val="right"/>
      </w:pPr>
      <w:r>
        <w:t>Утверждено</w:t>
      </w:r>
    </w:p>
    <w:p w:rsidR="00071543" w:rsidRDefault="00EB4F90">
      <w:pPr>
        <w:pStyle w:val="ConsPlusNormal0"/>
        <w:jc w:val="right"/>
      </w:pPr>
      <w:r>
        <w:t>постановлением</w:t>
      </w:r>
    </w:p>
    <w:p w:rsidR="00071543" w:rsidRDefault="00EB4F90">
      <w:pPr>
        <w:pStyle w:val="ConsPlusNormal0"/>
        <w:jc w:val="right"/>
      </w:pPr>
      <w:r>
        <w:t>главы администрации (губернатора)</w:t>
      </w:r>
    </w:p>
    <w:p w:rsidR="00071543" w:rsidRDefault="00EB4F90">
      <w:pPr>
        <w:pStyle w:val="ConsPlusNormal0"/>
        <w:jc w:val="right"/>
      </w:pPr>
      <w:r>
        <w:t>Краснодарского края</w:t>
      </w:r>
    </w:p>
    <w:p w:rsidR="00071543" w:rsidRDefault="00EB4F90">
      <w:pPr>
        <w:pStyle w:val="ConsPlusNormal0"/>
        <w:jc w:val="right"/>
      </w:pPr>
      <w:r>
        <w:t>от 27 февраля 2010 г. N 97</w:t>
      </w:r>
    </w:p>
    <w:p w:rsidR="00071543" w:rsidRDefault="00071543">
      <w:pPr>
        <w:pStyle w:val="ConsPlusNormal0"/>
        <w:jc w:val="both"/>
      </w:pPr>
    </w:p>
    <w:p w:rsidR="00071543" w:rsidRDefault="00EB4F90">
      <w:pPr>
        <w:pStyle w:val="ConsPlusTitle0"/>
        <w:jc w:val="center"/>
      </w:pPr>
      <w:bookmarkStart w:id="2" w:name="P100"/>
      <w:bookmarkEnd w:id="2"/>
      <w:r>
        <w:t>ПОЛОЖЕНИЕ</w:t>
      </w:r>
    </w:p>
    <w:p w:rsidR="00071543" w:rsidRDefault="00EB4F90">
      <w:pPr>
        <w:pStyle w:val="ConsPlusTitle0"/>
        <w:jc w:val="center"/>
      </w:pPr>
      <w:r>
        <w:t>О КРАЕВОЙ КОМИССИИ ПО ГОСУДАРСТВЕ</w:t>
      </w:r>
      <w:r>
        <w:t>ННО-ЧАСТНОМУ ПАРТНЕРСТВУ</w:t>
      </w:r>
    </w:p>
    <w:p w:rsidR="00071543" w:rsidRDefault="00EB4F90">
      <w:pPr>
        <w:pStyle w:val="ConsPlusTitle0"/>
        <w:jc w:val="center"/>
      </w:pPr>
      <w:r>
        <w:t>КРАСНОДАРСКОГО КРАЯ</w:t>
      </w:r>
    </w:p>
    <w:p w:rsidR="00071543" w:rsidRDefault="0007154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0715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543" w:rsidRDefault="0007154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543" w:rsidRDefault="0007154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1543" w:rsidRDefault="00EB4F9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1543" w:rsidRDefault="00EB4F90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главы администрации (губернатора) Краснодарского края</w:t>
            </w:r>
          </w:p>
          <w:p w:rsidR="00071543" w:rsidRDefault="00EB4F9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24.09.2010 </w:t>
            </w:r>
            <w:hyperlink r:id="rId18" w:tooltip="Постановление главы администрации (губернатора) Краснодарского края от 24.09.2010 N 821 &quot;О внесении изменений в постановление главы администрации (губернатора) Краснодарского края от 27 февраля 2010 года N 97 &quot;О краевой комиссии по государственно-частному парт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27.09.2012 </w:t>
            </w:r>
            <w:hyperlink r:id="rId19" w:tooltip="Постановление главы администрации (губернатора) Краснодарского края от 27.09.2012 N 1112 &quot;О внесении изменений в постановление главы администрации (губернатора) Краснодарского края от 27 февраля 2010 года N 97 &quot;О краевой комиссии по государственно-частному пар">
              <w:r>
                <w:rPr>
                  <w:color w:val="0000FF"/>
                </w:rPr>
                <w:t>N 1112</w:t>
              </w:r>
            </w:hyperlink>
            <w:r>
              <w:rPr>
                <w:color w:val="392C69"/>
              </w:rPr>
              <w:t xml:space="preserve">, от 07.07.2017 </w:t>
            </w:r>
            <w:hyperlink r:id="rId20" w:tooltip="Постановление главы администрации (губернатора) Краснодарского края от 07.07.2017 N 505 &quot;О внесении изменений в некоторые правовые акты главы администрации (губернатора) Краснодарского края&quot; {КонсультантПлюс}">
              <w:r>
                <w:rPr>
                  <w:color w:val="0000FF"/>
                </w:rPr>
                <w:t>N 505</w:t>
              </w:r>
            </w:hyperlink>
            <w:r>
              <w:rPr>
                <w:color w:val="392C69"/>
              </w:rPr>
              <w:t>,</w:t>
            </w:r>
          </w:p>
          <w:p w:rsidR="00071543" w:rsidRDefault="00EB4F9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06.08.2021 </w:t>
            </w:r>
            <w:hyperlink r:id="rId21" w:tooltip="Постановление главы администрации (губернатора) Краснодарского края от 06.08.2021 N 467 &quot;О внесении изменений в постановление главы администрации (губернатора) Краснодарского края от 27 февраля 2010 г. N 97 &quot;О краевой комиссии по государственно-частному партне">
              <w:r>
                <w:rPr>
                  <w:color w:val="0000FF"/>
                </w:rPr>
                <w:t>N 467</w:t>
              </w:r>
            </w:hyperlink>
            <w:r>
              <w:rPr>
                <w:color w:val="392C69"/>
              </w:rPr>
              <w:t>,</w:t>
            </w:r>
          </w:p>
          <w:p w:rsidR="00071543" w:rsidRDefault="00EB4F90">
            <w:pPr>
              <w:pStyle w:val="ConsPlusNormal0"/>
              <w:jc w:val="center"/>
            </w:pPr>
            <w:hyperlink r:id="rId22" w:tooltip="Постановление Губернатора Краснодарского края от 11.10.2023 N 803 &quot;О внесении изменений в некоторые правовые акты главы администрации (губернатора) Краснодарского края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Краснодарского края от 11.10.2023 N 803)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543" w:rsidRDefault="00071543">
            <w:pPr>
              <w:pStyle w:val="ConsPlusNormal0"/>
            </w:pPr>
          </w:p>
        </w:tc>
      </w:tr>
    </w:tbl>
    <w:p w:rsidR="00071543" w:rsidRDefault="00071543">
      <w:pPr>
        <w:pStyle w:val="ConsPlusNormal0"/>
        <w:jc w:val="both"/>
      </w:pPr>
    </w:p>
    <w:p w:rsidR="00071543" w:rsidRDefault="00EB4F90">
      <w:pPr>
        <w:pStyle w:val="ConsPlusNormal0"/>
        <w:ind w:firstLine="540"/>
        <w:jc w:val="both"/>
      </w:pPr>
      <w:r>
        <w:t>1. Краевая комиссия по государственно-частному партнерству Краснодарского края (далее - Комиссия) образована в целях выработки и реализации</w:t>
      </w:r>
      <w:r>
        <w:t xml:space="preserve"> основных направлений государственной политики в сфере государственно-частного партнерства и повышения эффективности реализации проектов государственно-частного партнерства.</w:t>
      </w:r>
    </w:p>
    <w:p w:rsidR="00071543" w:rsidRDefault="00EB4F90">
      <w:pPr>
        <w:pStyle w:val="ConsPlusNormal0"/>
        <w:jc w:val="both"/>
      </w:pPr>
      <w:r>
        <w:t xml:space="preserve">(п. 1 в ред. </w:t>
      </w:r>
      <w:hyperlink r:id="rId23" w:tooltip="Постановление главы администрации (губернатора) Краснодарского края от 07.07.2017 N 505 &quot;О внесении изменений в некоторые правовые акты главы администрации (губернатора) Краснодар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07.07.2017 N 505)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2. Комиссия руководствуется в своей д</w:t>
      </w:r>
      <w:r>
        <w:t xml:space="preserve">еятельности </w:t>
      </w:r>
      <w:hyperlink r:id="rId2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r>
        <w:lastRenderedPageBreak/>
        <w:t>федеральными законами, указами и распоряжениями Президента Российской Федерации, постановлениями и распоряжениями Правительства Российской Федерац</w:t>
      </w:r>
      <w:r>
        <w:t>ии, законодательством Краснодарского края, а также настоящим положением.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3. Основными задачами Комиссии являются: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3.1. Разработка предложений и рекомендаций по вопросам формирования и реализации государственной политики в сфере развития государственно-част</w:t>
      </w:r>
      <w:r>
        <w:t>ного партнерства в Краснодарском крае.</w:t>
      </w:r>
    </w:p>
    <w:p w:rsidR="00071543" w:rsidRDefault="00EB4F90">
      <w:pPr>
        <w:pStyle w:val="ConsPlusNormal0"/>
        <w:jc w:val="both"/>
      </w:pPr>
      <w:r>
        <w:t xml:space="preserve">(п. 3.1 в ред. </w:t>
      </w:r>
      <w:hyperlink r:id="rId25" w:tooltip="Постановление главы администрации (губернатора) Краснодарского края от 07.07.2017 N 505 &quot;О внесении изменений в некоторые правовые акты главы администрации (губернатора) Краснодар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</w:t>
      </w:r>
      <w:r>
        <w:t xml:space="preserve"> 07.07.2017 N 505)</w:t>
      </w:r>
    </w:p>
    <w:p w:rsidR="00071543" w:rsidRDefault="00EB4F90">
      <w:pPr>
        <w:pStyle w:val="ConsPlusNormal0"/>
        <w:spacing w:before="200"/>
        <w:ind w:firstLine="540"/>
        <w:jc w:val="both"/>
      </w:pPr>
      <w:bookmarkStart w:id="3" w:name="P115"/>
      <w:bookmarkEnd w:id="3"/>
      <w:r>
        <w:t>3.2. Содействие заинтересованным инициаторам инвестиционных проектов в получении информации, необходимой для подготовки проектной инициативы, планируемой к реализации на принципах государственно-частного партнерства, а также информации о</w:t>
      </w:r>
      <w:r>
        <w:t xml:space="preserve"> возможных формах сотрудничества на принципах государственно-частного партнерства.</w:t>
      </w:r>
    </w:p>
    <w:p w:rsidR="00071543" w:rsidRDefault="00EB4F90">
      <w:pPr>
        <w:pStyle w:val="ConsPlusNormal0"/>
        <w:jc w:val="both"/>
      </w:pPr>
      <w:r>
        <w:t xml:space="preserve">(пп. 3.2 в ред. </w:t>
      </w:r>
      <w:hyperlink r:id="rId26" w:tooltip="Постановление Губернатора Краснодарского края от 11.10.2023 N 803 &quot;О внесении изменений в некоторые правовые акты главы администрации (губернатора) Краснодар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</w:t>
      </w:r>
      <w:r>
        <w:t xml:space="preserve"> от 11.10.2023 N 803)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3.3. Выработка и утверждение планов мероприятий по развитию государственно-частного партнерства в Краснодарском крае, контроль за их выполнением.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3.4. Содействие внедрению организационных и экономических механизмов, разработанных в хо</w:t>
      </w:r>
      <w:r>
        <w:t>де формирования государственной политики в сфере развития государственно-частного партнерства в Краснодарском крае.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3.5. Принятие решений о целесообразности или нецелесообразности реализации проекта государственно-частного партнерства с учетом заключений о</w:t>
      </w:r>
      <w:r>
        <w:t>рганов исполнительной власти Краснодарского края.</w:t>
      </w:r>
    </w:p>
    <w:p w:rsidR="00071543" w:rsidRDefault="00EB4F90">
      <w:pPr>
        <w:pStyle w:val="ConsPlusNormal0"/>
        <w:jc w:val="both"/>
      </w:pPr>
      <w:r>
        <w:t xml:space="preserve">(пп. 3.5 введен </w:t>
      </w:r>
      <w:hyperlink r:id="rId27" w:tooltip="Постановление главы администрации (губернатора) Краснодарского края от 07.07.2017 N 505 &quot;О внесении изменений в некоторые правовые акты главы администрации (губернатора) Краснодарского края&quot; {КонсультантПлюс}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</w:t>
      </w:r>
      <w:r>
        <w:t>ского края от 07.07.2017 N 505)</w:t>
      </w:r>
    </w:p>
    <w:p w:rsidR="00071543" w:rsidRDefault="00EB4F90">
      <w:pPr>
        <w:pStyle w:val="ConsPlusNormal0"/>
        <w:spacing w:before="200"/>
        <w:ind w:firstLine="540"/>
        <w:jc w:val="both"/>
      </w:pPr>
      <w:bookmarkStart w:id="4" w:name="P121"/>
      <w:bookmarkEnd w:id="4"/>
      <w:r>
        <w:t xml:space="preserve">3.6. Согласование в срок, не превышающий трех рабочих дней со дня получения от органа исполнительной власти Краснодарского края, проекта протокола предварительных переговоров, проведенных в </w:t>
      </w:r>
      <w:hyperlink r:id="rId28" w:tooltip="Приказ Минэкономразвития России от 20.11.2015 N 864 &quot;Об утверждении порядка проведения предварительных переговоров, связанных с разработкой предложения о реализации проекта государственно-частного партнерства, проекта муниципально-частного партнерства, между п">
        <w:r>
          <w:rPr>
            <w:color w:val="0000FF"/>
          </w:rPr>
          <w:t>порядке</w:t>
        </w:r>
      </w:hyperlink>
      <w:r>
        <w:t xml:space="preserve">, установленном приказом Министерства экономического развития Российской Федерации от 20 ноября 2015 г. N </w:t>
      </w:r>
      <w:r>
        <w:t>864 "Об утверждении порядка проведения предварительных переговоров, связанных с разработкой предложения о реализации проекта государственно-частного партнерства, проекта муниципально-частного партнерства, между публичным партнером и инициатором проекта".</w:t>
      </w:r>
    </w:p>
    <w:p w:rsidR="00071543" w:rsidRDefault="00EB4F90">
      <w:pPr>
        <w:pStyle w:val="ConsPlusNormal0"/>
        <w:jc w:val="both"/>
      </w:pPr>
      <w:r>
        <w:t>(</w:t>
      </w:r>
      <w:r>
        <w:t xml:space="preserve">пп. 3.6 введен </w:t>
      </w:r>
      <w:hyperlink r:id="rId29" w:tooltip="Постановление Губернатора Краснодарского края от 11.10.2023 N 803 &quot;О внесении изменений в некоторые правовые акты главы администрации (губернатора) Краснодарского края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Краснодарского края от 11.10.2023 N 803)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4. Комиссия для решения поставленных перед нею задач имеет пр</w:t>
      </w:r>
      <w:r>
        <w:t>аво: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4.1. Запрашивать в установленном порядке у территориальных органов федеральных органов исполнительной власти, органов исполнительной власти Краснодарского края и других субъектов Российской Федерации, органов местного самоуправления, учреждений, предп</w:t>
      </w:r>
      <w:r>
        <w:t>риятий и организаций необходимую информацию и документы по вопросам, относящимся к компетенции Комиссии.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4.2. Заслушивать приглашаемых для участия в заседаниях Комиссии представителей территориальных органов федеральных органов исполнительной власти, орган</w:t>
      </w:r>
      <w:r>
        <w:t>ов исполнительной власти Краснодарского края и других субъектов Российской Федерации, органов местного самоуправления, представителей учреждений, предприятий и организаций по вопросам, относящимся к компетенции Комиссии.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4.3. Привлекать в установленном зак</w:t>
      </w:r>
      <w:r>
        <w:t xml:space="preserve">онодательством порядке представителей территориальных органов федеральных органов исполнительной власти по согласованию с руководителями этих органов, органы исполнительной власти Краснодарского края и других субъектов Российской Федерации, представителей </w:t>
      </w:r>
      <w:r>
        <w:t>научного, экспертного и делового сообщества для подготовки материалов, рассматриваемых на заседаниях Комиссии.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 xml:space="preserve">4.4. Приглашать представителей организаций, осуществляющих деятельность в области развития </w:t>
      </w:r>
      <w:r>
        <w:lastRenderedPageBreak/>
        <w:t xml:space="preserve">государственно-частного партнерства, и представителей </w:t>
      </w:r>
      <w:r>
        <w:t>экспертного сообщества к участию в мероприятиях, осуществляемых по вопросам компетенции Комиссии.</w:t>
      </w:r>
    </w:p>
    <w:p w:rsidR="00071543" w:rsidRDefault="00EB4F90">
      <w:pPr>
        <w:pStyle w:val="ConsPlusNormal0"/>
        <w:jc w:val="both"/>
      </w:pPr>
      <w:r>
        <w:t xml:space="preserve">(пп. 4.4 в ред. </w:t>
      </w:r>
      <w:hyperlink r:id="rId30" w:tooltip="Постановление Губернатора Краснодарского края от 11.10.2023 N 803 &quot;О внесении изменений в некоторые правовые акты главы администрации (губернатора) Краснодар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11.10.2023 N 803)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 xml:space="preserve">4.5. Утратил силу. - </w:t>
      </w:r>
      <w:hyperlink r:id="rId31" w:tooltip="Постановление Губернатора Краснодарского края от 11.10.2023 N 803 &quot;О внесении изменений в некоторые правовые акты главы администрации (губернатора) Краснодарского края&quot; {КонсультантПлюс}">
        <w:r>
          <w:rPr>
            <w:color w:val="0000FF"/>
          </w:rPr>
          <w:t>Постановление</w:t>
        </w:r>
      </w:hyperlink>
      <w:r>
        <w:t xml:space="preserve"> Губернатора Краснодарского края от 11.10.2023 N 803.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4.6. Вносить в установленном порядке соответствующие предложения по вопросам, требующим решения администрации Краснодарского края.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5. С</w:t>
      </w:r>
      <w:r>
        <w:t>остав Комиссии утверждается Губернатором Краснодарского края.</w:t>
      </w:r>
    </w:p>
    <w:p w:rsidR="00071543" w:rsidRDefault="00EB4F90">
      <w:pPr>
        <w:pStyle w:val="ConsPlusNormal0"/>
        <w:jc w:val="both"/>
      </w:pPr>
      <w:r>
        <w:t xml:space="preserve">(в ред. </w:t>
      </w:r>
      <w:hyperlink r:id="rId32" w:tooltip="Постановление Губернатора Краснодарского края от 11.10.2023 N 803 &quot;О внесении изменений в некоторые правовые акты главы администрации (губернатора) Краснодар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11.10.2023 N 803)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6. Пред</w:t>
      </w:r>
      <w:r>
        <w:t>седателем Комиссии является первый заместитель Губернатора Краснодарского края (финансовая, бюджетная и экономическая политика).</w:t>
      </w:r>
    </w:p>
    <w:p w:rsidR="00071543" w:rsidRDefault="00EB4F90">
      <w:pPr>
        <w:pStyle w:val="ConsPlusNormal0"/>
        <w:jc w:val="both"/>
      </w:pPr>
      <w:r>
        <w:t xml:space="preserve">(в ред. </w:t>
      </w:r>
      <w:hyperlink r:id="rId33" w:tooltip="Постановление главы администрации (губернатора) Краснодарского края от 06.08.2021 N 467 &quot;О внесении изменений в постановление главы администрации (губернатора) Краснодарского края от 27 февраля 2010 г. N 97 &quot;О краевой комиссии по государственно-частному партне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06.08.2021 N 467, </w:t>
      </w:r>
      <w:hyperlink r:id="rId34" w:tooltip="Постановление Губернатора Краснодарского края от 11.10.2023 N 803 &quot;О внесении изменений в некоторые правовые акты главы администрации (губернатора) Краснодар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11.10.2023 N 803)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7. Председатель Комиссии осуществляет общее руководство Комиссией, возглавляет Президиум Комиссии, утверждает состав и порядок работы Президиума Комиссии, определяет место и вре</w:t>
      </w:r>
      <w:r>
        <w:t>мя проведения заседаний Комиссии или Президиума Комиссии.</w:t>
      </w:r>
    </w:p>
    <w:p w:rsidR="00071543" w:rsidRDefault="00EB4F90">
      <w:pPr>
        <w:pStyle w:val="ConsPlusNormal0"/>
        <w:jc w:val="both"/>
      </w:pPr>
      <w:r>
        <w:t xml:space="preserve">(в ред. </w:t>
      </w:r>
      <w:hyperlink r:id="rId35" w:tooltip="Постановление Губернатора Краснодарского края от 11.10.2023 N 803 &quot;О внесении изменений в некоторые правовые акты главы администрации (губернатора) Краснодар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11.10.2023 N 803)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Комиссия осуществляет свою деятельность в соответствии с планами, утверждаемыми председателем Комиссии.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8. Заседания Комиссии проводятся по мере необходимости для решения вопросов, входящих в компетенцию Комиссии.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Состав участников каждого заседания Комисс</w:t>
      </w:r>
      <w:r>
        <w:t>ии определяется в соответствии с ведомственной принадлежностью рассматриваемых вопросов.</w:t>
      </w:r>
    </w:p>
    <w:p w:rsidR="00071543" w:rsidRDefault="00EB4F90">
      <w:pPr>
        <w:pStyle w:val="ConsPlusNormal0"/>
        <w:jc w:val="both"/>
      </w:pPr>
      <w:r>
        <w:t xml:space="preserve">(в ред. </w:t>
      </w:r>
      <w:hyperlink r:id="rId36" w:tooltip="Постановление главы администрации (губернатора) Краснодарского края от 24.09.2010 N 821 &quot;О внесении изменений в постановление главы администрации (губернатора) Краснодарского края от 27 февраля 2010 года N 97 &quot;О краевой комиссии по государственно-частному парт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24.09.2010 N 821)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Повестка очередного заседания Комиссии доводится до членов Комиссии за 3 дня до заседания Комиссии.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Заседания Комиссии проводит председатель К</w:t>
      </w:r>
      <w:r>
        <w:t>омиссии или по его поручению заместитель председателя Комиссии.</w:t>
      </w:r>
    </w:p>
    <w:p w:rsidR="00071543" w:rsidRDefault="00EB4F90">
      <w:pPr>
        <w:pStyle w:val="ConsPlusNormal0"/>
        <w:jc w:val="both"/>
      </w:pPr>
      <w:r>
        <w:t xml:space="preserve">(в ред. </w:t>
      </w:r>
      <w:hyperlink r:id="rId37" w:tooltip="Постановление главы администрации (губернатора) Краснодарского края от 06.08.2021 N 467 &quot;О внесении изменений в постановление главы администрации (губернатора) Краснодарского края от 27 февраля 2010 г. N 97 &quot;О краевой комиссии по государственно-частному партне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06.08.2021 N 467)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Заседание Комиссии считается правомочным, если на нем присутствует не менее одной трети членов Комиссии.</w:t>
      </w:r>
    </w:p>
    <w:p w:rsidR="00071543" w:rsidRDefault="00EB4F90">
      <w:pPr>
        <w:pStyle w:val="ConsPlusNormal0"/>
        <w:jc w:val="both"/>
      </w:pPr>
      <w:r>
        <w:t xml:space="preserve">(в ред. </w:t>
      </w:r>
      <w:hyperlink r:id="rId38" w:tooltip="Постановление главы администрации (губернатора) Краснодарского края от 07.07.2017 N 505 &quot;О внесении изменений в некоторые правовые акты главы администрации (губернатора) Краснодар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07.07.2017 N 505)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 xml:space="preserve">В случае невозможности члену Комиссии присутствовать на заседании Комиссии в ее работе </w:t>
      </w:r>
      <w:r>
        <w:t>вправе принимать участие представитель соответствующего ведомства по поручению руководителя.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9. Ответственный секретарь Комиссии входит в ее состав и является сотрудником министерства экономики Краснодарского края. Ответственный секретарь ведет протокол ка</w:t>
      </w:r>
      <w:r>
        <w:t>ждого заседания Комиссии, в котором в обязательном порядке фиксируются следующие сведения: дата, время, место проведения заседания, состав присутствующих членов Комиссии, экспертов и иных лиц, вопросы повестки дня, мотивированное решение по каждому вопросу</w:t>
      </w:r>
      <w:r>
        <w:t xml:space="preserve"> повестки дня с указанием результатов голосования по каждому вопросу. Ответственный секретарь по согласованию с председателем Комиссии обеспечивает организацию подготовки повестки дня заседания Комиссии, материалов к рассмотрению, протоколов заседания Коми</w:t>
      </w:r>
      <w:r>
        <w:t>ссии, выполнения в случае необходимости иных функций, связанных с подготовкой, проведением и обеспечением исполнения решений Комиссии.</w:t>
      </w:r>
    </w:p>
    <w:p w:rsidR="00071543" w:rsidRDefault="00EB4F90">
      <w:pPr>
        <w:pStyle w:val="ConsPlusNormal0"/>
        <w:jc w:val="both"/>
      </w:pPr>
      <w:r>
        <w:t xml:space="preserve">(в ред. Постановлений главы администрации (губернатора) Краснодарского края от 27.09.2012 </w:t>
      </w:r>
      <w:hyperlink r:id="rId39" w:tooltip="Постановление главы администрации (губернатора) Краснодарского края от 27.09.2012 N 1112 &quot;О внесении изменений в постановление главы администрации (губернатора) Краснодарского края от 27 февраля 2010 года N 97 &quot;О краевой комиссии по государственно-частному пар">
        <w:r>
          <w:rPr>
            <w:color w:val="0000FF"/>
          </w:rPr>
          <w:t>N 1112</w:t>
        </w:r>
      </w:hyperlink>
      <w:r>
        <w:t xml:space="preserve">, от 07.07.2017 </w:t>
      </w:r>
      <w:hyperlink r:id="rId40" w:tooltip="Постановление главы администрации (губернатора) Краснодарского края от 07.07.2017 N 505 &quot;О внесении изменений в некоторые правовые акты главы администрации (губернатора) Краснодарского края&quot; {КонсультантПлюс}">
        <w:r>
          <w:rPr>
            <w:color w:val="0000FF"/>
          </w:rPr>
          <w:t>N 505</w:t>
        </w:r>
      </w:hyperlink>
      <w:r>
        <w:t xml:space="preserve">, </w:t>
      </w:r>
      <w:hyperlink r:id="rId41" w:tooltip="Постановление Губернатора Краснодарского края от 11.10.2023 N 803 &quot;О внесении изменений в некоторые правовые акты главы администрации (губернатора) Краснодарского края&quot; {КонсультантПлюс}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11.10.2023 N 803)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lastRenderedPageBreak/>
        <w:t>10. Решения Комиссии принимаются большинством голосов присутствующих на заседан</w:t>
      </w:r>
      <w:r>
        <w:t>ии членов Комиссии. При равенстве голосов членов Комиссии решающим является голос председательствующего на заседании.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11. Решения Комиссии оформляются протоколами, которые подписываются председателем и ответственным секретарем.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Решения Комиссии доводятся д</w:t>
      </w:r>
      <w:r>
        <w:t>о сведения заинтересованных лиц в виде выписок из протоколов заседаний Комиссии.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Решения Комиссии, принимаемые в пределах ее компетенции, обязательны для органов исполнительной власти Краснодарского края, а также для подведомственных им учреждений, предпри</w:t>
      </w:r>
      <w:r>
        <w:t>ятий и организаций.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 xml:space="preserve">12. Для оперативного решения текущих вопросов деятельности Комиссии, а также реализации отдельных задач Комиссии, предусмотренных </w:t>
      </w:r>
      <w:hyperlink w:anchor="P115" w:tooltip="3.2. Содействие заинтересованным инициаторам инвестиционных проектов в получении информации, необходимой для подготовки проектной инициативы, планируемой к реализации на принципах государственно-частного партнерства, а также информации о возможных формах сотру">
        <w:r>
          <w:rPr>
            <w:color w:val="0000FF"/>
          </w:rPr>
          <w:t>подпунктами 3.2</w:t>
        </w:r>
      </w:hyperlink>
      <w:r>
        <w:t xml:space="preserve"> и </w:t>
      </w:r>
      <w:hyperlink w:anchor="P121" w:tooltip="3.6. Согласование в срок, не превышающий трех рабочих дней со дня получения от органа исполнительной власти Краснодарского края, проекта протокола предварительных переговоров, проведенных в порядке, установленном приказом Министерства экономического развития Р">
        <w:r>
          <w:rPr>
            <w:color w:val="0000FF"/>
          </w:rPr>
          <w:t>3.6 пункта 3</w:t>
        </w:r>
      </w:hyperlink>
      <w:r>
        <w:t xml:space="preserve"> н</w:t>
      </w:r>
      <w:r>
        <w:t>астоящего Положения, формируется Президиум Комиссии.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Президиум Комиссии состоит из членов Комиссии.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Председатель Комиссии, заместитель председателя Комиссии и ответственный секретарь Комиссии являются постоянными членами Президиума Комиссии.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Состав приглаш</w:t>
      </w:r>
      <w:r>
        <w:t>енных на заседание Президиума Комиссии лиц определяется в зависимости от ведомственной принадлежности объекта соглашения о государственно-частном партнерстве и (или) рассматриваемых на заседании Президиума Комиссии вопросов.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Решения Президиума Комиссии при</w:t>
      </w:r>
      <w:r>
        <w:t>нимаются большинством голосов присутствующих на заседании членов Президиума Комиссии и оформляются протоколами, которые подписываются председательствующим на заседании Президиума Комиссии и ответственным секретарем Комиссии.</w:t>
      </w:r>
    </w:p>
    <w:p w:rsidR="00071543" w:rsidRDefault="00EB4F90">
      <w:pPr>
        <w:pStyle w:val="ConsPlusNormal0"/>
        <w:spacing w:before="200"/>
        <w:ind w:firstLine="540"/>
        <w:jc w:val="both"/>
      </w:pPr>
      <w:r>
        <w:t>Решения Президиума Комиссии учи</w:t>
      </w:r>
      <w:r>
        <w:t>тываются органами исполнительной власти Краснодарского края и подведомственными им организациями, к сфере компетенции которых они относятся.</w:t>
      </w:r>
    </w:p>
    <w:p w:rsidR="00071543" w:rsidRDefault="00EB4F90">
      <w:pPr>
        <w:pStyle w:val="ConsPlusNormal0"/>
        <w:jc w:val="both"/>
      </w:pPr>
      <w:r>
        <w:t xml:space="preserve">(п. 12 введен </w:t>
      </w:r>
      <w:hyperlink r:id="rId42" w:tooltip="Постановление Губернатора Краснодарского края от 11.10.2023 N 803 &quot;О внесении изменений в некоторые правовые акты главы администрации (губернатора) Краснодарского края&quot; {КонсультантПлюс}">
        <w:r>
          <w:rPr>
            <w:color w:val="0000FF"/>
          </w:rPr>
          <w:t>Постановлением</w:t>
        </w:r>
      </w:hyperlink>
      <w:r>
        <w:t xml:space="preserve"> Губернатора Краснодарского края от 11.10.2023 N 803)</w:t>
      </w:r>
    </w:p>
    <w:p w:rsidR="00071543" w:rsidRDefault="00071543">
      <w:pPr>
        <w:pStyle w:val="ConsPlusNormal0"/>
        <w:jc w:val="both"/>
      </w:pPr>
    </w:p>
    <w:p w:rsidR="00071543" w:rsidRDefault="00EB4F90">
      <w:pPr>
        <w:pStyle w:val="ConsPlusNormal0"/>
        <w:jc w:val="right"/>
      </w:pPr>
      <w:r>
        <w:t>Руководитель</w:t>
      </w:r>
    </w:p>
    <w:p w:rsidR="00071543" w:rsidRDefault="00EB4F90">
      <w:pPr>
        <w:pStyle w:val="ConsPlusNormal0"/>
        <w:jc w:val="right"/>
      </w:pPr>
      <w:r>
        <w:t>департамента инвестиций</w:t>
      </w:r>
    </w:p>
    <w:p w:rsidR="00071543" w:rsidRDefault="00EB4F90">
      <w:pPr>
        <w:pStyle w:val="ConsPlusNormal0"/>
        <w:jc w:val="right"/>
      </w:pPr>
      <w:r>
        <w:t>и проектного сопровождения</w:t>
      </w:r>
    </w:p>
    <w:p w:rsidR="00071543" w:rsidRDefault="00EB4F90">
      <w:pPr>
        <w:pStyle w:val="ConsPlusNormal0"/>
        <w:jc w:val="right"/>
      </w:pPr>
      <w:r>
        <w:t>Краснодарского края</w:t>
      </w:r>
    </w:p>
    <w:p w:rsidR="00071543" w:rsidRDefault="00EB4F90">
      <w:pPr>
        <w:pStyle w:val="ConsPlusNormal0"/>
        <w:jc w:val="right"/>
      </w:pPr>
      <w:r>
        <w:t>А.Ю.СИНИЦЫНА</w:t>
      </w:r>
    </w:p>
    <w:p w:rsidR="00071543" w:rsidRDefault="00071543">
      <w:pPr>
        <w:pStyle w:val="ConsPlusNormal0"/>
        <w:jc w:val="both"/>
      </w:pPr>
    </w:p>
    <w:p w:rsidR="00071543" w:rsidRDefault="00071543">
      <w:pPr>
        <w:pStyle w:val="ConsPlusNormal0"/>
        <w:jc w:val="both"/>
      </w:pPr>
    </w:p>
    <w:p w:rsidR="00071543" w:rsidRDefault="0007154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71543">
      <w:headerReference w:type="default" r:id="rId43"/>
      <w:footerReference w:type="default" r:id="rId44"/>
      <w:headerReference w:type="first" r:id="rId45"/>
      <w:footerReference w:type="first" r:id="rId4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F90" w:rsidRDefault="00EB4F90">
      <w:r>
        <w:separator/>
      </w:r>
    </w:p>
  </w:endnote>
  <w:endnote w:type="continuationSeparator" w:id="0">
    <w:p w:rsidR="00EB4F90" w:rsidRDefault="00EB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543" w:rsidRDefault="0007154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7154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71543" w:rsidRDefault="00EB4F9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71543" w:rsidRDefault="00EB4F9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71543" w:rsidRDefault="00EB4F9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F2944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F2944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071543" w:rsidRDefault="00EB4F9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543" w:rsidRDefault="0007154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7154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71543" w:rsidRDefault="00EB4F9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71543" w:rsidRDefault="00EB4F9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71543" w:rsidRDefault="00EB4F9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F2944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F2944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071543" w:rsidRDefault="00EB4F9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F90" w:rsidRDefault="00EB4F90">
      <w:r>
        <w:separator/>
      </w:r>
    </w:p>
  </w:footnote>
  <w:footnote w:type="continuationSeparator" w:id="0">
    <w:p w:rsidR="00EB4F90" w:rsidRDefault="00EB4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07154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71543" w:rsidRDefault="00EB4F9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главы администрации (губернатора) Краснодарского края от 27.02.2010 N 97</w:t>
          </w:r>
          <w:r>
            <w:rPr>
              <w:rFonts w:ascii="Tahoma" w:hAnsi="Tahoma" w:cs="Tahoma"/>
              <w:sz w:val="16"/>
              <w:szCs w:val="16"/>
            </w:rPr>
            <w:br/>
            <w:t>(ред. от 11.10.2023)</w:t>
          </w:r>
          <w:r>
            <w:rPr>
              <w:rFonts w:ascii="Tahoma" w:hAnsi="Tahoma" w:cs="Tahoma"/>
              <w:sz w:val="16"/>
              <w:szCs w:val="16"/>
            </w:rPr>
            <w:br/>
            <w:t>"О краевой к...</w:t>
          </w:r>
        </w:p>
      </w:tc>
      <w:tc>
        <w:tcPr>
          <w:tcW w:w="2300" w:type="pct"/>
          <w:vAlign w:val="center"/>
        </w:tcPr>
        <w:p w:rsidR="00071543" w:rsidRDefault="00EB4F9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24.10.2023</w:t>
          </w:r>
        </w:p>
      </w:tc>
    </w:tr>
  </w:tbl>
  <w:p w:rsidR="00071543" w:rsidRDefault="0007154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71543" w:rsidRDefault="00071543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07154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71543" w:rsidRDefault="00EB4F9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главы администрации (губернатора) Краснодарского края от 27.02.2010 N 97</w:t>
          </w:r>
          <w:r>
            <w:rPr>
              <w:rFonts w:ascii="Tahoma" w:hAnsi="Tahoma" w:cs="Tahoma"/>
              <w:sz w:val="16"/>
              <w:szCs w:val="16"/>
            </w:rPr>
            <w:br/>
            <w:t>(ред. от 11.10.2023)</w:t>
          </w:r>
          <w:r>
            <w:rPr>
              <w:rFonts w:ascii="Tahoma" w:hAnsi="Tahoma" w:cs="Tahoma"/>
              <w:sz w:val="16"/>
              <w:szCs w:val="16"/>
            </w:rPr>
            <w:br/>
            <w:t>"О краевой к...</w:t>
          </w:r>
        </w:p>
      </w:tc>
      <w:tc>
        <w:tcPr>
          <w:tcW w:w="2300" w:type="pct"/>
          <w:vAlign w:val="center"/>
        </w:tcPr>
        <w:p w:rsidR="00071543" w:rsidRDefault="00EB4F9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24.10.2023</w:t>
          </w:r>
        </w:p>
      </w:tc>
    </w:tr>
  </w:tbl>
  <w:p w:rsidR="00071543" w:rsidRDefault="0007154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71543" w:rsidRDefault="0007154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1543"/>
    <w:rsid w:val="00071543"/>
    <w:rsid w:val="00EB4F90"/>
    <w:rsid w:val="00FF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7A8FB-10E9-4B1B-8DD9-5896E28B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B0017A79B8AF6F6D93152A3102E367208DF03516355C8A8E5696A6149676DC90029578D1945F8426E3E42340EBEE697E26F5A2124CCCD8469ED1L5Y3O" TargetMode="External"/><Relationship Id="rId13" Type="http://schemas.openxmlformats.org/officeDocument/2006/relationships/hyperlink" Target="consultantplus://offline/ref=6EB0017A79B8AF6F6D93152A3102E367208DF0351234558D8E5ACBAC1CCF7ADE970DCA6FD6DD538526E3E72249B4EB7C6F7EFAA40853CDC65A9CD352L5Y2O" TargetMode="External"/><Relationship Id="rId18" Type="http://schemas.openxmlformats.org/officeDocument/2006/relationships/hyperlink" Target="consultantplus://offline/ref=6EB0017A79B8AF6F6D93152A3102E367208DF035153C5E8F875696A6149676DC90029578D1945F8426E3E72440EBEE697E26F5A2124CCCD8469ED1L5Y3O" TargetMode="External"/><Relationship Id="rId26" Type="http://schemas.openxmlformats.org/officeDocument/2006/relationships/hyperlink" Target="consultantplus://offline/ref=6EB0017A79B8AF6F6D93152A3102E367208DF03512305D8E8F54CBAC1CCF7ADE970DCA6FD6DD538526E3E7254BB4EB7C6F7EFAA40853CDC65A9CD352L5Y2O" TargetMode="External"/><Relationship Id="rId39" Type="http://schemas.openxmlformats.org/officeDocument/2006/relationships/hyperlink" Target="consultantplus://offline/ref=6EB0017A79B8AF6F6D93152A3102E367208DF03511345D8E8B5BCBAC1CCF7ADE970DCA6FD6DD538526E3E72342B4EB7C6F7EFAA40853CDC65A9CD352L5Y2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EB0017A79B8AF6F6D93152A3102E367208DF0351234558D8E5ACBAC1CCF7ADE970DCA6FD6DD538526E3E72243B4EB7C6F7EFAA40853CDC65A9CD352L5Y2O" TargetMode="External"/><Relationship Id="rId34" Type="http://schemas.openxmlformats.org/officeDocument/2006/relationships/hyperlink" Target="consultantplus://offline/ref=6EB0017A79B8AF6F6D93152A3102E367208DF03512305D8E8F54CBAC1CCF7ADE970DCA6FD6DD538526E3E72542B4EB7C6F7EFAA40853CDC65A9CD352L5Y2O" TargetMode="External"/><Relationship Id="rId42" Type="http://schemas.openxmlformats.org/officeDocument/2006/relationships/hyperlink" Target="consultantplus://offline/ref=6EB0017A79B8AF6F6D93152A3102E367208DF03512305D8E8F54CBAC1CCF7ADE970DCA6FD6DD538526E3E72448B4EB7C6F7EFAA40853CDC65A9CD352L5Y2O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6EB0017A79B8AF6F6D93152A3102E367208DF03511345D8E8B5BCBAC1CCF7ADE970DCA6FD6DD538526E3E7234EB4EB7C6F7EFAA40853CDC65A9CD352L5Y2O" TargetMode="External"/><Relationship Id="rId12" Type="http://schemas.openxmlformats.org/officeDocument/2006/relationships/hyperlink" Target="consultantplus://offline/ref=6EB0017A79B8AF6F6D93152A3102E367208DF03512305D8E8F54CBAC1CCF7ADE970DCA6FD6DD538526E3E72242B4EB7C6F7EFAA40853CDC65A9CD352L5Y2O" TargetMode="External"/><Relationship Id="rId17" Type="http://schemas.openxmlformats.org/officeDocument/2006/relationships/hyperlink" Target="consultantplus://offline/ref=6EB0017A79B8AF6F6D93152A3102E367208DF03512305D8E8F54CBAC1CCF7ADE970DCA6FD6DD538526E3E72149B4EB7C6F7EFAA40853CDC65A9CD352L5Y2O" TargetMode="External"/><Relationship Id="rId25" Type="http://schemas.openxmlformats.org/officeDocument/2006/relationships/hyperlink" Target="consultantplus://offline/ref=6EB0017A79B8AF6F6D93152A3102E367208DF03516355C8A8E5696A6149676DC90029578D1945F8426E3E32340EBEE697E26F5A2124CCCD8469ED1L5Y3O" TargetMode="External"/><Relationship Id="rId33" Type="http://schemas.openxmlformats.org/officeDocument/2006/relationships/hyperlink" Target="consultantplus://offline/ref=6EB0017A79B8AF6F6D93152A3102E367208DF0351234558D8E5ACBAC1CCF7ADE970DCA6FD6DD538526E3E72242B4EB7C6F7EFAA40853CDC65A9CD352L5Y2O" TargetMode="External"/><Relationship Id="rId38" Type="http://schemas.openxmlformats.org/officeDocument/2006/relationships/hyperlink" Target="consultantplus://offline/ref=6EB0017A79B8AF6F6D93152A3102E367208DF03516355C8A8E5696A6149676DC90029578D1945F8426E3E32B40EBEE697E26F5A2124CCCD8469ED1L5Y3O" TargetMode="External"/><Relationship Id="rId46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EB0017A79B8AF6F6D93152A3102E367208DF03512305D8E8F54CBAC1CCF7ADE970DCA6FD6DD538526E3E7214AB4EB7C6F7EFAA40853CDC65A9CD352L5Y2O" TargetMode="External"/><Relationship Id="rId20" Type="http://schemas.openxmlformats.org/officeDocument/2006/relationships/hyperlink" Target="consultantplus://offline/ref=6EB0017A79B8AF6F6D93152A3102E367208DF03516355C8A8E5696A6149676DC90029578D1945F8426E3E42540EBEE697E26F5A2124CCCD8469ED1L5Y3O" TargetMode="External"/><Relationship Id="rId29" Type="http://schemas.openxmlformats.org/officeDocument/2006/relationships/hyperlink" Target="consultantplus://offline/ref=6EB0017A79B8AF6F6D93152A3102E367208DF03512305D8E8F54CBAC1CCF7ADE970DCA6FD6DD538526E3E72549B4EB7C6F7EFAA40853CDC65A9CD352L5Y2O" TargetMode="External"/><Relationship Id="rId41" Type="http://schemas.openxmlformats.org/officeDocument/2006/relationships/hyperlink" Target="consultantplus://offline/ref=6EB0017A79B8AF6F6D93152A3102E367208DF03512305D8E8F54CBAC1CCF7ADE970DCA6FD6DD538526E3E72449B4EB7C6F7EFAA40853CDC65A9CD352L5Y2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EB0017A79B8AF6F6D93152A3102E367208DF035153C5E8F875696A6149676DC90029578D1945F8426E3E72640EBEE697E26F5A2124CCCD8469ED1L5Y3O" TargetMode="External"/><Relationship Id="rId11" Type="http://schemas.openxmlformats.org/officeDocument/2006/relationships/hyperlink" Target="consultantplus://offline/ref=6EB0017A79B8AF6F6D93152A3102E367208DF03512305D8E8F54CBAC1CCF7ADE970DCA6FD6DD538526E3E7234EB4EB7C6F7EFAA40853CDC65A9CD352L5Y2O" TargetMode="External"/><Relationship Id="rId24" Type="http://schemas.openxmlformats.org/officeDocument/2006/relationships/hyperlink" Target="consultantplus://offline/ref=6EB0017A79B8AF6F6D930B27276EBC6D258EA93D1B6201DA835CC3FE4BCF269BC104C33F8B985E9A24E3E5L2Y0O" TargetMode="External"/><Relationship Id="rId32" Type="http://schemas.openxmlformats.org/officeDocument/2006/relationships/hyperlink" Target="consultantplus://offline/ref=6EB0017A79B8AF6F6D93152A3102E367208DF03512305D8E8F54CBAC1CCF7ADE970DCA6FD6DD538526E3E72543B4EB7C6F7EFAA40853CDC65A9CD352L5Y2O" TargetMode="External"/><Relationship Id="rId37" Type="http://schemas.openxmlformats.org/officeDocument/2006/relationships/hyperlink" Target="consultantplus://offline/ref=6EB0017A79B8AF6F6D93152A3102E367208DF0351234558D8E5ACBAC1CCF7ADE970DCA6FD6DD538526E3E7214AB4EB7C6F7EFAA40853CDC65A9CD352L5Y2O" TargetMode="External"/><Relationship Id="rId40" Type="http://schemas.openxmlformats.org/officeDocument/2006/relationships/hyperlink" Target="consultantplus://offline/ref=6EB0017A79B8AF6F6D93152A3102E367208DF03516355C8A8E5696A6149676DC90029578D1945F8426E3E32A40EBEE697E26F5A2124CCCD8469ED1L5Y3O" TargetMode="External"/><Relationship Id="rId45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EB0017A79B8AF6F6D93152A3102E367208DF0351234558D8E5ACBAC1CCF7ADE970DCA6FD6DD538526E3E7224FB4EB7C6F7EFAA40853CDC65A9CD352L5Y2O" TargetMode="External"/><Relationship Id="rId23" Type="http://schemas.openxmlformats.org/officeDocument/2006/relationships/hyperlink" Target="consultantplus://offline/ref=6EB0017A79B8AF6F6D93152A3102E367208DF03516355C8A8E5696A6149676DC90029578D1945F8426E3E42440EBEE697E26F5A2124CCCD8469ED1L5Y3O" TargetMode="External"/><Relationship Id="rId28" Type="http://schemas.openxmlformats.org/officeDocument/2006/relationships/hyperlink" Target="consultantplus://offline/ref=6EB0017A79B8AF6F6D930B27276EBC6D268FAF3D103056D8D209CDFB439F7C8BD74DCC3A95995E8526E8B3720FEAB22F2F35F6A6124FCCC4L4Y7O" TargetMode="External"/><Relationship Id="rId36" Type="http://schemas.openxmlformats.org/officeDocument/2006/relationships/hyperlink" Target="consultantplus://offline/ref=6EB0017A79B8AF6F6D93152A3102E367208DF035153C5E8F875696A6149676DC90029578D1945F8426E3E62240EBEE697E26F5A2124CCCD8469ED1L5Y3O" TargetMode="External"/><Relationship Id="rId10" Type="http://schemas.openxmlformats.org/officeDocument/2006/relationships/hyperlink" Target="consultantplus://offline/ref=6EB0017A79B8AF6F6D93152A3102E367208DF0351234558D8E5ACBAC1CCF7ADE970DCA6FD6DD538526E3E7234EB4EB7C6F7EFAA40853CDC65A9CD352L5Y2O" TargetMode="External"/><Relationship Id="rId19" Type="http://schemas.openxmlformats.org/officeDocument/2006/relationships/hyperlink" Target="consultantplus://offline/ref=6EB0017A79B8AF6F6D93152A3102E367208DF03511345D8E8B5BCBAC1CCF7ADE970DCA6FD6DD538526E3E72342B4EB7C6F7EFAA40853CDC65A9CD352L5Y2O" TargetMode="External"/><Relationship Id="rId31" Type="http://schemas.openxmlformats.org/officeDocument/2006/relationships/hyperlink" Target="consultantplus://offline/ref=6EB0017A79B8AF6F6D93152A3102E367208DF03512305D8E8F54CBAC1CCF7ADE970DCA6FD6DD538526E3E7254CB4EB7C6F7EFAA40853CDC65A9CD352L5Y2O" TargetMode="External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EB0017A79B8AF6F6D93152A3102E367208DF03511335C86865DCBAC1CCF7ADE970DCA6FD6DD538526E3E7234EB4EB7C6F7EFAA40853CDC65A9CD352L5Y2O" TargetMode="External"/><Relationship Id="rId14" Type="http://schemas.openxmlformats.org/officeDocument/2006/relationships/hyperlink" Target="consultantplus://offline/ref=6EB0017A79B8AF6F6D93152A3102E367208DF03512305D8E8F54CBAC1CCF7ADE970DCA6FD6DD538526E3E7214BB4EB7C6F7EFAA40853CDC65A9CD352L5Y2O" TargetMode="External"/><Relationship Id="rId22" Type="http://schemas.openxmlformats.org/officeDocument/2006/relationships/hyperlink" Target="consultantplus://offline/ref=6EB0017A79B8AF6F6D93152A3102E367208DF03512305D8E8F54CBAC1CCF7ADE970DCA6FD6DD538526E3E72643B4EB7C6F7EFAA40853CDC65A9CD352L5Y2O" TargetMode="External"/><Relationship Id="rId27" Type="http://schemas.openxmlformats.org/officeDocument/2006/relationships/hyperlink" Target="consultantplus://offline/ref=6EB0017A79B8AF6F6D93152A3102E367208DF03516355C8A8E5696A6149676DC90029578D1945F8426E3E32140EBEE697E26F5A2124CCCD8469ED1L5Y3O" TargetMode="External"/><Relationship Id="rId30" Type="http://schemas.openxmlformats.org/officeDocument/2006/relationships/hyperlink" Target="consultantplus://offline/ref=6EB0017A79B8AF6F6D93152A3102E367208DF03512305D8E8F54CBAC1CCF7ADE970DCA6FD6DD538526E3E7254EB4EB7C6F7EFAA40853CDC65A9CD352L5Y2O" TargetMode="External"/><Relationship Id="rId35" Type="http://schemas.openxmlformats.org/officeDocument/2006/relationships/hyperlink" Target="consultantplus://offline/ref=6EB0017A79B8AF6F6D93152A3102E367208DF03512305D8E8F54CBAC1CCF7ADE970DCA6FD6DD538526E3E7244BB4EB7C6F7EFAA40853CDC65A9CD352L5Y2O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4480</Words>
  <Characters>25540</Characters>
  <Application>Microsoft Office Word</Application>
  <DocSecurity>0</DocSecurity>
  <Lines>212</Lines>
  <Paragraphs>59</Paragraphs>
  <ScaleCrop>false</ScaleCrop>
  <Company>КонсультантПлюс Версия 4023.00.09</Company>
  <LinksUpToDate>false</LinksUpToDate>
  <CharactersWithSpaces>29961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(губернатора) Краснодарского края от 27.02.2010 N 97
(ред. от 11.10.2023)
"О краевой комиссии по государственно-частному партнерству Краснодарского края"
(вместе с "Составом краевой комиссии по государственно-частному партнерству Краснодарского края", "Положением о краевой комиссии по государственно-частному партнерству Краснодарского края")</dc:title>
  <cp:lastModifiedBy>Дедов Игорь Владимирович</cp:lastModifiedBy>
  <cp:revision>3</cp:revision>
  <dcterms:created xsi:type="dcterms:W3CDTF">2023-10-24T14:24:00Z</dcterms:created>
  <dcterms:modified xsi:type="dcterms:W3CDTF">2023-10-27T09:37:00Z</dcterms:modified>
</cp:coreProperties>
</file>